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8"/>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14:paraId="0E078E83">
      <w:pPr>
        <w:rPr>
          <w:rFonts w:hint="eastAsia"/>
        </w:rPr>
      </w:pPr>
    </w:p>
    <w:p w14:paraId="6E93328C">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生态科技新城杭集镇2025年污水处理提质增效工程EPC工程总承包</w:t>
      </w:r>
    </w:p>
    <w:p w14:paraId="426F053D">
      <w:pPr>
        <w:jc w:val="center"/>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eastAsia" w:ascii="仿宋_GB2312" w:hAnsi="宋体" w:eastAsia="仿宋_GB2312"/>
          <w:b/>
          <w:spacing w:val="28"/>
          <w:sz w:val="52"/>
          <w:szCs w:val="48"/>
          <w:lang w:val="en-US" w:eastAsia="zh-CN"/>
        </w:rPr>
        <w:t xml:space="preserve">球墨铸铁管材料采购（二次） </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8"/>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val="en-US"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2025</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8</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29</w:t>
      </w:r>
      <w:r>
        <w:rPr>
          <w:rFonts w:hint="eastAsia" w:ascii="仿宋_GB2312" w:hAnsi="宋体" w:eastAsia="仿宋_GB2312"/>
          <w:b/>
          <w:bCs/>
          <w:snapToGrid w:val="0"/>
          <w:color w:val="000000" w:themeColor="text1"/>
          <w:sz w:val="30"/>
          <w14:textFill>
            <w14:solidFill>
              <w14:schemeClr w14:val="tx1"/>
            </w14:solidFill>
          </w14:textFill>
        </w:rPr>
        <w:t>日</w:t>
      </w:r>
    </w:p>
    <w:p w14:paraId="70A966EA">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8"/>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57"/>
        <w:gridCol w:w="1942"/>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57"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57"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5D4E268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生态科技新城杭集镇2025年污水处理提质增效工程EPC工程</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57"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57"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57"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57"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57"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57"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57"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57"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57"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57"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8</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29</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1</w:t>
            </w:r>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57"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172"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57"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42"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57"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57"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本招标文件的解释权属于扬州市上善建设工程有限公司</w:t>
            </w:r>
          </w:p>
          <w:p w14:paraId="050FE2F8">
            <w:pPr>
              <w:pStyle w:val="8"/>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57"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生态科技新城杭集镇2025年污水处理提质增效工程</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8"/>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1B4BFE47">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CE7A4C2">
      <w:pPr>
        <w:ind w:firstLine="422" w:firstLineChars="200"/>
        <w:rPr>
          <w:rFonts w:hint="eastAsia"/>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color w:val="000000" w:themeColor="text1"/>
          <w:szCs w:val="21"/>
          <w:lang w:val="en-US" w:eastAsia="zh-CN"/>
          <w14:textFill>
            <w14:solidFill>
              <w14:schemeClr w14:val="tx1"/>
            </w14:solidFill>
          </w14:textFill>
        </w:rPr>
        <w:t>生态科技新城杭集镇2025年污水处理提质增效工程</w:t>
      </w:r>
      <w:r>
        <w:rPr>
          <w:rFonts w:hint="eastAsia" w:ascii="宋体" w:hAnsi="宋体"/>
          <w:szCs w:val="21"/>
          <w:lang w:val="en-US" w:eastAsia="zh-CN"/>
        </w:rPr>
        <w:t>材料采购</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882"/>
        <w:gridCol w:w="1309"/>
        <w:gridCol w:w="941"/>
        <w:gridCol w:w="873"/>
        <w:gridCol w:w="1691"/>
        <w:gridCol w:w="1582"/>
        <w:gridCol w:w="911"/>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auto" w:fill="auto"/>
            <w:vAlign w:val="center"/>
          </w:tcPr>
          <w:p w14:paraId="51E9DF18">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1882" w:type="dxa"/>
            <w:shd w:val="clear" w:color="auto" w:fill="auto"/>
            <w:vAlign w:val="center"/>
          </w:tcPr>
          <w:p w14:paraId="69BE5FD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1309" w:type="dxa"/>
            <w:shd w:val="clear" w:color="auto" w:fill="auto"/>
            <w:vAlign w:val="center"/>
          </w:tcPr>
          <w:p w14:paraId="7063CC3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941" w:type="dxa"/>
            <w:shd w:val="clear" w:color="auto" w:fill="auto"/>
            <w:vAlign w:val="center"/>
          </w:tcPr>
          <w:p w14:paraId="3BAD5D81">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873" w:type="dxa"/>
            <w:shd w:val="clear" w:color="auto" w:fill="auto"/>
            <w:vAlign w:val="center"/>
          </w:tcPr>
          <w:p w14:paraId="2F6FC91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691" w:type="dxa"/>
            <w:shd w:val="clear" w:color="auto" w:fill="auto"/>
            <w:vAlign w:val="center"/>
          </w:tcPr>
          <w:p w14:paraId="1A6D60C5">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最高限价</w:t>
            </w:r>
          </w:p>
          <w:p w14:paraId="0FCEADCB">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p>
        </w:tc>
        <w:tc>
          <w:tcPr>
            <w:tcW w:w="1582" w:type="dxa"/>
            <w:shd w:val="clear" w:color="auto" w:fill="auto"/>
            <w:vAlign w:val="center"/>
          </w:tcPr>
          <w:p w14:paraId="57B94FDB">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总价</w:t>
            </w:r>
          </w:p>
          <w:p w14:paraId="204CA9B3">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r>
              <w:rPr>
                <w:rFonts w:hint="eastAsia"/>
                <w:color w:val="000000" w:themeColor="text1"/>
                <w:lang w:val="en-US" w:eastAsia="zh-CN"/>
                <w14:textFill>
                  <w14:solidFill>
                    <w14:schemeClr w14:val="tx1"/>
                  </w14:solidFill>
                </w14:textFill>
              </w:rPr>
              <w:t>）</w:t>
            </w:r>
          </w:p>
        </w:tc>
        <w:tc>
          <w:tcPr>
            <w:tcW w:w="911" w:type="dxa"/>
            <w:shd w:val="clear" w:color="auto" w:fill="auto"/>
            <w:vAlign w:val="center"/>
          </w:tcPr>
          <w:p w14:paraId="6B2ADE2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230599CE">
            <w:pPr>
              <w:jc w:val="center"/>
              <w:rPr>
                <w:rFonts w:hint="default"/>
                <w:vertAlign w:val="baseline"/>
                <w:lang w:val="en-US" w:eastAsia="zh-CN"/>
              </w:rPr>
            </w:pPr>
            <w:r>
              <w:rPr>
                <w:rFonts w:hint="eastAsia"/>
                <w:vertAlign w:val="baseline"/>
                <w:lang w:val="en-US" w:eastAsia="zh-CN"/>
              </w:rPr>
              <w:t>1</w:t>
            </w:r>
          </w:p>
        </w:tc>
        <w:tc>
          <w:tcPr>
            <w:tcW w:w="1882" w:type="dxa"/>
            <w:vAlign w:val="center"/>
          </w:tcPr>
          <w:p w14:paraId="5A8BAFEA">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球墨铸铁管</w:t>
            </w:r>
          </w:p>
        </w:tc>
        <w:tc>
          <w:tcPr>
            <w:tcW w:w="1309" w:type="dxa"/>
            <w:vAlign w:val="center"/>
          </w:tcPr>
          <w:p w14:paraId="495645EC">
            <w:pPr>
              <w:jc w:val="center"/>
              <w:rPr>
                <w:rFonts w:hint="default"/>
                <w:vertAlign w:val="baseline"/>
                <w:lang w:val="en-US" w:eastAsia="zh-CN"/>
              </w:rPr>
            </w:pPr>
            <w:r>
              <w:rPr>
                <w:rFonts w:hint="eastAsia"/>
                <w:vertAlign w:val="baseline"/>
                <w:lang w:val="en-US" w:eastAsia="zh-CN"/>
              </w:rPr>
              <w:t>DN300</w:t>
            </w:r>
          </w:p>
        </w:tc>
        <w:tc>
          <w:tcPr>
            <w:tcW w:w="941" w:type="dxa"/>
            <w:vAlign w:val="center"/>
          </w:tcPr>
          <w:p w14:paraId="0DFB494D">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873" w:type="dxa"/>
            <w:vAlign w:val="center"/>
          </w:tcPr>
          <w:p w14:paraId="0A2C1327">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54</w:t>
            </w:r>
          </w:p>
        </w:tc>
        <w:tc>
          <w:tcPr>
            <w:tcW w:w="1691" w:type="dxa"/>
            <w:shd w:val="clear" w:color="auto" w:fill="auto"/>
            <w:vAlign w:val="center"/>
          </w:tcPr>
          <w:p w14:paraId="1835FCB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191</w:t>
            </w:r>
          </w:p>
        </w:tc>
        <w:tc>
          <w:tcPr>
            <w:tcW w:w="1582" w:type="dxa"/>
            <w:vAlign w:val="center"/>
          </w:tcPr>
          <w:p w14:paraId="03E8CFD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10314</w:t>
            </w:r>
          </w:p>
        </w:tc>
        <w:tc>
          <w:tcPr>
            <w:tcW w:w="911" w:type="dxa"/>
            <w:vAlign w:val="center"/>
          </w:tcPr>
          <w:p w14:paraId="70D475DE">
            <w:pPr>
              <w:jc w:val="center"/>
              <w:rPr>
                <w:rFonts w:hint="default"/>
                <w:vertAlign w:val="baseline"/>
                <w:lang w:val="en-US" w:eastAsia="zh-CN"/>
              </w:rPr>
            </w:pPr>
            <w:r>
              <w:rPr>
                <w:rFonts w:hint="eastAsia"/>
                <w:vertAlign w:val="baseline"/>
                <w:lang w:val="en-US" w:eastAsia="zh-CN"/>
              </w:rPr>
              <w:t>含胶圈C30</w:t>
            </w:r>
          </w:p>
        </w:tc>
      </w:tr>
      <w:tr w14:paraId="6580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09E87AEB">
            <w:pPr>
              <w:jc w:val="center"/>
              <w:rPr>
                <w:rFonts w:hint="default"/>
                <w:vertAlign w:val="baseline"/>
                <w:lang w:val="en-US" w:eastAsia="zh-CN"/>
              </w:rPr>
            </w:pPr>
            <w:r>
              <w:rPr>
                <w:rFonts w:hint="eastAsia"/>
                <w:vertAlign w:val="baseline"/>
                <w:lang w:val="en-US" w:eastAsia="zh-CN"/>
              </w:rPr>
              <w:t>2</w:t>
            </w:r>
          </w:p>
        </w:tc>
        <w:tc>
          <w:tcPr>
            <w:tcW w:w="1882" w:type="dxa"/>
            <w:vAlign w:val="center"/>
          </w:tcPr>
          <w:p w14:paraId="1BD08B72">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球墨铸铁管</w:t>
            </w:r>
          </w:p>
        </w:tc>
        <w:tc>
          <w:tcPr>
            <w:tcW w:w="1309" w:type="dxa"/>
            <w:vAlign w:val="center"/>
          </w:tcPr>
          <w:p w14:paraId="367DFB96">
            <w:pPr>
              <w:jc w:val="center"/>
              <w:rPr>
                <w:rFonts w:hint="default"/>
                <w:vertAlign w:val="baseline"/>
                <w:lang w:val="en-US" w:eastAsia="zh-CN"/>
              </w:rPr>
            </w:pPr>
            <w:r>
              <w:rPr>
                <w:rFonts w:hint="eastAsia"/>
                <w:vertAlign w:val="baseline"/>
                <w:lang w:val="en-US" w:eastAsia="zh-CN"/>
              </w:rPr>
              <w:t>DN400</w:t>
            </w:r>
          </w:p>
        </w:tc>
        <w:tc>
          <w:tcPr>
            <w:tcW w:w="941" w:type="dxa"/>
            <w:vAlign w:val="center"/>
          </w:tcPr>
          <w:p w14:paraId="705A266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873" w:type="dxa"/>
            <w:vAlign w:val="center"/>
          </w:tcPr>
          <w:p w14:paraId="2DE8C388">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1308</w:t>
            </w:r>
          </w:p>
        </w:tc>
        <w:tc>
          <w:tcPr>
            <w:tcW w:w="1691" w:type="dxa"/>
            <w:shd w:val="clear" w:color="auto" w:fill="auto"/>
            <w:vAlign w:val="center"/>
          </w:tcPr>
          <w:p w14:paraId="13E733D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300</w:t>
            </w:r>
          </w:p>
        </w:tc>
        <w:tc>
          <w:tcPr>
            <w:tcW w:w="1582" w:type="dxa"/>
            <w:vAlign w:val="center"/>
          </w:tcPr>
          <w:p w14:paraId="62A3FAA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392400</w:t>
            </w:r>
          </w:p>
        </w:tc>
        <w:tc>
          <w:tcPr>
            <w:tcW w:w="911" w:type="dxa"/>
            <w:vAlign w:val="center"/>
          </w:tcPr>
          <w:p w14:paraId="317FFD32">
            <w:pPr>
              <w:jc w:val="center"/>
              <w:rPr>
                <w:rFonts w:hint="eastAsia"/>
                <w:vertAlign w:val="baseline"/>
                <w:lang w:val="en-US" w:eastAsia="zh-CN"/>
              </w:rPr>
            </w:pPr>
            <w:r>
              <w:rPr>
                <w:rFonts w:hint="eastAsia"/>
                <w:vertAlign w:val="baseline"/>
                <w:lang w:val="en-US" w:eastAsia="zh-CN"/>
              </w:rPr>
              <w:t>含胶圈C30</w:t>
            </w:r>
          </w:p>
        </w:tc>
      </w:tr>
      <w:tr w14:paraId="384C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36060160">
            <w:pPr>
              <w:jc w:val="center"/>
              <w:rPr>
                <w:rFonts w:hint="default"/>
                <w:vertAlign w:val="baseline"/>
                <w:lang w:val="en-US" w:eastAsia="zh-CN"/>
              </w:rPr>
            </w:pPr>
            <w:r>
              <w:rPr>
                <w:rFonts w:hint="eastAsia"/>
                <w:vertAlign w:val="baseline"/>
                <w:lang w:val="en-US" w:eastAsia="zh-CN"/>
              </w:rPr>
              <w:t>3</w:t>
            </w:r>
          </w:p>
        </w:tc>
        <w:tc>
          <w:tcPr>
            <w:tcW w:w="1882" w:type="dxa"/>
            <w:vAlign w:val="center"/>
          </w:tcPr>
          <w:p w14:paraId="72784DB0">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球墨铸铁管</w:t>
            </w:r>
          </w:p>
        </w:tc>
        <w:tc>
          <w:tcPr>
            <w:tcW w:w="1309" w:type="dxa"/>
            <w:vAlign w:val="center"/>
          </w:tcPr>
          <w:p w14:paraId="556F80E4">
            <w:pPr>
              <w:jc w:val="center"/>
              <w:rPr>
                <w:rFonts w:hint="default"/>
                <w:vertAlign w:val="baseline"/>
                <w:lang w:val="en-US" w:eastAsia="zh-CN"/>
              </w:rPr>
            </w:pPr>
            <w:r>
              <w:rPr>
                <w:rFonts w:hint="eastAsia"/>
                <w:vertAlign w:val="baseline"/>
                <w:lang w:val="en-US" w:eastAsia="zh-CN"/>
              </w:rPr>
              <w:t>DN500</w:t>
            </w:r>
          </w:p>
        </w:tc>
        <w:tc>
          <w:tcPr>
            <w:tcW w:w="941" w:type="dxa"/>
            <w:vAlign w:val="center"/>
          </w:tcPr>
          <w:p w14:paraId="496FAE6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873" w:type="dxa"/>
            <w:vAlign w:val="center"/>
          </w:tcPr>
          <w:p w14:paraId="7339946B">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570</w:t>
            </w:r>
          </w:p>
        </w:tc>
        <w:tc>
          <w:tcPr>
            <w:tcW w:w="1691" w:type="dxa"/>
            <w:shd w:val="clear" w:color="auto" w:fill="auto"/>
            <w:vAlign w:val="center"/>
          </w:tcPr>
          <w:p w14:paraId="652878B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395</w:t>
            </w:r>
          </w:p>
        </w:tc>
        <w:tc>
          <w:tcPr>
            <w:tcW w:w="1582" w:type="dxa"/>
            <w:vAlign w:val="center"/>
          </w:tcPr>
          <w:p w14:paraId="70230F0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225150</w:t>
            </w:r>
          </w:p>
        </w:tc>
        <w:tc>
          <w:tcPr>
            <w:tcW w:w="911" w:type="dxa"/>
            <w:vAlign w:val="center"/>
          </w:tcPr>
          <w:p w14:paraId="1D9E033C">
            <w:pPr>
              <w:jc w:val="center"/>
              <w:rPr>
                <w:rFonts w:hint="default"/>
                <w:vertAlign w:val="baseline"/>
                <w:lang w:val="en-US" w:eastAsia="zh-CN"/>
              </w:rPr>
            </w:pPr>
            <w:r>
              <w:rPr>
                <w:rFonts w:hint="eastAsia"/>
                <w:vertAlign w:val="baseline"/>
                <w:lang w:val="en-US" w:eastAsia="zh-CN"/>
              </w:rPr>
              <w:t>含胶圈C25</w:t>
            </w:r>
          </w:p>
        </w:tc>
      </w:tr>
      <w:tr w14:paraId="5D65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6" w:type="dxa"/>
            <w:vAlign w:val="center"/>
          </w:tcPr>
          <w:p w14:paraId="0E14F68C">
            <w:pPr>
              <w:jc w:val="center"/>
              <w:rPr>
                <w:rFonts w:hint="default"/>
                <w:vertAlign w:val="baseline"/>
                <w:lang w:val="en-US" w:eastAsia="zh-CN"/>
              </w:rPr>
            </w:pPr>
            <w:r>
              <w:rPr>
                <w:rFonts w:hint="eastAsia"/>
                <w:vertAlign w:val="baseline"/>
                <w:lang w:val="en-US" w:eastAsia="zh-CN"/>
              </w:rPr>
              <w:t>4</w:t>
            </w:r>
          </w:p>
        </w:tc>
        <w:tc>
          <w:tcPr>
            <w:tcW w:w="1882" w:type="dxa"/>
            <w:vAlign w:val="center"/>
          </w:tcPr>
          <w:p w14:paraId="27A96A5C">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球墨铸铁管</w:t>
            </w:r>
          </w:p>
        </w:tc>
        <w:tc>
          <w:tcPr>
            <w:tcW w:w="1309" w:type="dxa"/>
            <w:vAlign w:val="center"/>
          </w:tcPr>
          <w:p w14:paraId="174C87E2">
            <w:pPr>
              <w:jc w:val="center"/>
              <w:rPr>
                <w:rFonts w:hint="default"/>
                <w:vertAlign w:val="baseline"/>
                <w:lang w:val="en-US" w:eastAsia="zh-CN"/>
              </w:rPr>
            </w:pPr>
            <w:r>
              <w:rPr>
                <w:rFonts w:hint="eastAsia"/>
                <w:vertAlign w:val="baseline"/>
                <w:lang w:val="en-US" w:eastAsia="zh-CN"/>
              </w:rPr>
              <w:t>DN600</w:t>
            </w:r>
          </w:p>
        </w:tc>
        <w:tc>
          <w:tcPr>
            <w:tcW w:w="941" w:type="dxa"/>
            <w:vAlign w:val="center"/>
          </w:tcPr>
          <w:p w14:paraId="5C84C956">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873" w:type="dxa"/>
            <w:vAlign w:val="center"/>
          </w:tcPr>
          <w:p w14:paraId="4E97AA2C">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24</w:t>
            </w:r>
          </w:p>
        </w:tc>
        <w:tc>
          <w:tcPr>
            <w:tcW w:w="1691" w:type="dxa"/>
            <w:shd w:val="clear" w:color="auto" w:fill="auto"/>
            <w:vAlign w:val="center"/>
          </w:tcPr>
          <w:p w14:paraId="6BAD306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549</w:t>
            </w:r>
          </w:p>
        </w:tc>
        <w:tc>
          <w:tcPr>
            <w:tcW w:w="1582" w:type="dxa"/>
            <w:vAlign w:val="center"/>
          </w:tcPr>
          <w:p w14:paraId="5937CFB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13176</w:t>
            </w:r>
          </w:p>
        </w:tc>
        <w:tc>
          <w:tcPr>
            <w:tcW w:w="911" w:type="dxa"/>
            <w:vAlign w:val="center"/>
          </w:tcPr>
          <w:p w14:paraId="5EC5BCB8">
            <w:pPr>
              <w:jc w:val="center"/>
              <w:rPr>
                <w:rFonts w:hint="eastAsia"/>
                <w:vertAlign w:val="baseline"/>
                <w:lang w:val="en-US" w:eastAsia="zh-CN"/>
              </w:rPr>
            </w:pPr>
            <w:r>
              <w:rPr>
                <w:rFonts w:hint="eastAsia"/>
                <w:vertAlign w:val="baseline"/>
                <w:lang w:val="en-US" w:eastAsia="zh-CN"/>
              </w:rPr>
              <w:t>含胶圈C25</w:t>
            </w:r>
          </w:p>
        </w:tc>
      </w:tr>
      <w:tr w14:paraId="098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7462B7B2">
            <w:pPr>
              <w:jc w:val="center"/>
              <w:rPr>
                <w:rFonts w:hint="default"/>
                <w:vertAlign w:val="baseline"/>
                <w:lang w:val="en-US" w:eastAsia="zh-CN"/>
              </w:rPr>
            </w:pPr>
            <w:r>
              <w:rPr>
                <w:rFonts w:hint="eastAsia"/>
                <w:vertAlign w:val="baseline"/>
                <w:lang w:val="en-US" w:eastAsia="zh-CN"/>
              </w:rPr>
              <w:t>合计</w:t>
            </w:r>
          </w:p>
        </w:tc>
        <w:tc>
          <w:tcPr>
            <w:tcW w:w="1882" w:type="dxa"/>
            <w:vAlign w:val="center"/>
          </w:tcPr>
          <w:p w14:paraId="4261A5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9" w:type="dxa"/>
            <w:vAlign w:val="center"/>
          </w:tcPr>
          <w:p w14:paraId="317C8DB3">
            <w:pPr>
              <w:jc w:val="center"/>
              <w:rPr>
                <w:rFonts w:hint="default"/>
                <w:vertAlign w:val="baseline"/>
                <w:lang w:val="en-US" w:eastAsia="zh-CN"/>
              </w:rPr>
            </w:pPr>
          </w:p>
        </w:tc>
        <w:tc>
          <w:tcPr>
            <w:tcW w:w="941" w:type="dxa"/>
            <w:shd w:val="clear" w:color="auto" w:fill="auto"/>
            <w:vAlign w:val="center"/>
          </w:tcPr>
          <w:p w14:paraId="5375D21B">
            <w:pPr>
              <w:keepNext w:val="0"/>
              <w:keepLines w:val="0"/>
              <w:widowControl/>
              <w:suppressLineNumbers w:val="0"/>
              <w:jc w:val="center"/>
              <w:textAlignment w:val="center"/>
              <w:rPr>
                <w:rFonts w:hint="default"/>
                <w:vertAlign w:val="baseline"/>
                <w:lang w:val="en-US" w:eastAsia="zh-CN"/>
              </w:rPr>
            </w:pPr>
          </w:p>
        </w:tc>
        <w:tc>
          <w:tcPr>
            <w:tcW w:w="873" w:type="dxa"/>
            <w:vAlign w:val="center"/>
          </w:tcPr>
          <w:p w14:paraId="35A66DCF">
            <w:pPr>
              <w:keepNext w:val="0"/>
              <w:keepLines w:val="0"/>
              <w:widowControl/>
              <w:suppressLineNumbers w:val="0"/>
              <w:jc w:val="center"/>
              <w:textAlignment w:val="center"/>
              <w:rPr>
                <w:rFonts w:hint="default"/>
                <w:vertAlign w:val="baseline"/>
                <w:lang w:val="en-US" w:eastAsia="zh-CN"/>
              </w:rPr>
            </w:pPr>
          </w:p>
        </w:tc>
        <w:tc>
          <w:tcPr>
            <w:tcW w:w="1691" w:type="dxa"/>
            <w:shd w:val="clear" w:color="auto" w:fill="auto"/>
            <w:vAlign w:val="center"/>
          </w:tcPr>
          <w:p w14:paraId="356853AA">
            <w:pPr>
              <w:keepNext w:val="0"/>
              <w:keepLines w:val="0"/>
              <w:widowControl/>
              <w:suppressLineNumbers w:val="0"/>
              <w:jc w:val="center"/>
              <w:textAlignment w:val="center"/>
              <w:rPr>
                <w:rFonts w:hint="default"/>
                <w:vertAlign w:val="baseline"/>
                <w:lang w:val="en-US" w:eastAsia="zh-CN"/>
              </w:rPr>
            </w:pPr>
          </w:p>
        </w:tc>
        <w:tc>
          <w:tcPr>
            <w:tcW w:w="1582" w:type="dxa"/>
            <w:shd w:val="clear" w:color="auto" w:fill="auto"/>
            <w:vAlign w:val="center"/>
          </w:tcPr>
          <w:p w14:paraId="75205A2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641040</w:t>
            </w:r>
          </w:p>
        </w:tc>
        <w:tc>
          <w:tcPr>
            <w:tcW w:w="911" w:type="dxa"/>
            <w:vAlign w:val="center"/>
          </w:tcPr>
          <w:p w14:paraId="629E1A63">
            <w:pPr>
              <w:jc w:val="center"/>
              <w:rPr>
                <w:rFonts w:hint="default"/>
                <w:vertAlign w:val="baseline"/>
                <w:lang w:val="en-US" w:eastAsia="zh-CN"/>
              </w:rPr>
            </w:pPr>
          </w:p>
        </w:tc>
      </w:tr>
    </w:tbl>
    <w:p w14:paraId="45443C08">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注:球墨铸铁管经过建设单位认可的第三方检测单位检测，并出具相关报告，样品及检测费用包含在综合单价中。若样品进行验收检测后判定为不合格，3个工作日内重新提供样品或对原样品进行整改。复检费用（包括但不限于检测费、人工费、材料损耗费等）由中标方承担。</w:t>
      </w:r>
    </w:p>
    <w:p w14:paraId="620F7424">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3、结算方式：中标材料单价（含13%税）*对应材料数量=结算总价（含13%税）</w:t>
      </w:r>
    </w:p>
    <w:p w14:paraId="2C479DE3">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4、技术参数：DN300-DN400管道选用壁厚C30球墨铸铁管。DN500-DN600管道选用壁厚C25球墨铸铁管。球墨铸铁管道外防腐采用锌+铁红色环氧漆，其中锌层的检验应符合GB/T17456.1和 GB/T17456.2的规定，内防腐采用铝酸盐水泥内衬，做法详见苏S01-2021-132，其检验应符合GB/T 17457的规定，内衬水泥砂浆的强度的检验应符合GB/T 17671的规定。管材质量应符合《排水工程用球墨铸铁管、管件和附件》(GB/T 26081-2022)要求。</w:t>
      </w:r>
    </w:p>
    <w:p w14:paraId="6D8B942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三、投标须知：</w:t>
      </w:r>
    </w:p>
    <w:p w14:paraId="63BF5298">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5953615E">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lang w:val="en-US" w:eastAsia="zh-CN"/>
        </w:rPr>
        <w:t>投标价格为材料送达招标方指定地点的价格，</w:t>
      </w:r>
      <w:r>
        <w:rPr>
          <w:rFonts w:hint="eastAsia" w:ascii="宋体" w:hAnsi="宋体"/>
          <w:color w:val="FF0000"/>
          <w:szCs w:val="21"/>
          <w:lang w:val="en-US" w:eastAsia="zh-CN"/>
        </w:rPr>
        <w:t>报价含运费、卸货费用，</w:t>
      </w:r>
      <w:r>
        <w:rPr>
          <w:rFonts w:hint="eastAsia" w:ascii="宋体" w:hAnsi="宋体"/>
          <w:szCs w:val="21"/>
          <w:lang w:val="en-US" w:eastAsia="zh-CN"/>
        </w:rPr>
        <w:t>须提供投标书及报价清单</w:t>
      </w:r>
      <w:r>
        <w:rPr>
          <w:rFonts w:hint="eastAsia" w:ascii="宋体" w:hAnsi="宋体"/>
          <w:szCs w:val="21"/>
        </w:rPr>
        <w:t>。</w:t>
      </w:r>
    </w:p>
    <w:p w14:paraId="77150B32">
      <w:pPr>
        <w:autoSpaceDE w:val="0"/>
        <w:autoSpaceDN w:val="0"/>
        <w:adjustRightInd w:val="0"/>
        <w:snapToGrid w:val="0"/>
        <w:spacing w:line="480" w:lineRule="exact"/>
        <w:ind w:left="525" w:leftChars="250" w:firstLine="35" w:firstLineChars="17"/>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1752941C">
      <w:pPr>
        <w:autoSpaceDE w:val="0"/>
        <w:autoSpaceDN w:val="0"/>
        <w:adjustRightInd w:val="0"/>
        <w:snapToGrid w:val="0"/>
        <w:spacing w:line="480" w:lineRule="exact"/>
        <w:ind w:firstLine="561"/>
        <w:rPr>
          <w:rFonts w:hint="eastAsia" w:ascii="宋体" w:hAnsi="宋体"/>
          <w:szCs w:val="21"/>
          <w:lang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p>
    <w:p w14:paraId="7D793760">
      <w:pPr>
        <w:autoSpaceDE w:val="0"/>
        <w:autoSpaceDN w:val="0"/>
        <w:adjustRightInd w:val="0"/>
        <w:snapToGrid w:val="0"/>
        <w:spacing w:afterAutospacing="0" w:line="480" w:lineRule="exact"/>
        <w:ind w:firstLine="561"/>
        <w:rPr>
          <w:rFonts w:hint="eastAsia" w:ascii="宋体" w:hAnsi="宋体"/>
          <w:szCs w:val="21"/>
          <w:lang w:val="en-US" w:eastAsia="zh-CN"/>
        </w:rPr>
      </w:pPr>
      <w:r>
        <w:rPr>
          <w:rFonts w:hint="eastAsia" w:ascii="宋体" w:hAnsi="宋体"/>
          <w:szCs w:val="21"/>
          <w:lang w:val="en-US" w:eastAsia="zh-CN"/>
        </w:rPr>
        <w:t>5、投标单位须承诺供货材料为以下品牌：新兴、南京山宁、巨康、山西健华。</w:t>
      </w:r>
      <w:bookmarkStart w:id="2" w:name="_GoBack"/>
      <w:bookmarkEnd w:id="2"/>
    </w:p>
    <w:p w14:paraId="55A40178">
      <w:pPr>
        <w:pStyle w:val="2"/>
        <w:spacing w:before="0" w:beforeAutospacing="0" w:after="0" w:afterAutospacing="0"/>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 xml:space="preserve"> 6、投标单位须提供1份近3年球墨铸铁管材料供货业绩（合同金额40万元及以上），提供合同和发票复印件加盖公章，评标委员会会根据投标方提供的发票号码，在国家税务总局全国增值税发票查询平台进行核实，如发现一次虚假将作为废标处理”。</w:t>
      </w:r>
    </w:p>
    <w:p w14:paraId="40CD30AA">
      <w:pPr>
        <w:autoSpaceDE w:val="0"/>
        <w:autoSpaceDN w:val="0"/>
        <w:adjustRightInd w:val="0"/>
        <w:snapToGrid w:val="0"/>
        <w:spacing w:beforeAutospacing="0" w:line="480" w:lineRule="exact"/>
        <w:ind w:firstLine="630" w:firstLineChars="300"/>
        <w:rPr>
          <w:rFonts w:hint="default" w:ascii="宋体" w:hAnsi="宋体" w:eastAsia="宋体"/>
          <w:szCs w:val="21"/>
          <w:lang w:val="en-US" w:eastAsia="zh-CN"/>
        </w:rPr>
      </w:pPr>
      <w:r>
        <w:rPr>
          <w:rFonts w:hint="eastAsia" w:ascii="宋体" w:hAnsi="宋体"/>
          <w:szCs w:val="21"/>
          <w:lang w:val="en-US" w:eastAsia="zh-CN"/>
        </w:rPr>
        <w:t>7、投标单位须提供质量承诺书。</w:t>
      </w:r>
    </w:p>
    <w:p w14:paraId="11DC297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8、</w:t>
      </w:r>
      <w:r>
        <w:rPr>
          <w:rFonts w:hint="eastAsia" w:ascii="宋体" w:hAnsi="宋体"/>
          <w:szCs w:val="21"/>
        </w:rPr>
        <w:t>投标单位须</w:t>
      </w:r>
      <w:r>
        <w:rPr>
          <w:rFonts w:hint="eastAsia" w:ascii="宋体" w:hAnsi="宋体"/>
          <w:szCs w:val="21"/>
          <w:lang w:val="en-US" w:eastAsia="zh-CN"/>
        </w:rPr>
        <w:t>提供一般纳税人证明。</w:t>
      </w:r>
    </w:p>
    <w:p w14:paraId="64C2FC4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9</w:t>
      </w:r>
      <w:r>
        <w:rPr>
          <w:rFonts w:hint="eastAsia" w:ascii="宋体" w:hAnsi="宋体"/>
          <w:szCs w:val="21"/>
        </w:rPr>
        <w:t>、包装要求：</w:t>
      </w:r>
    </w:p>
    <w:p w14:paraId="7FECAD8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0BC7B1D">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6、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1、招标人将向中标单位发出中标通知书，并同时通知其他投标人。中标通知书将成为合同的组成部分。</w:t>
      </w:r>
    </w:p>
    <w:p w14:paraId="3CDAD7A0">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2、中标单位收到中标通知书后，应在7日内与招标人签订合同。中标人不与招标人订立合同的，招标人有权取消其中标资格，由此给招标人造成的损失，应予以赔偿。 </w:t>
      </w:r>
    </w:p>
    <w:p w14:paraId="59BC9574">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3、招标人与中标人将根据《中华人民共和国民法典》的规定，依据招标文件和投标文件签订书面合同。</w:t>
      </w:r>
    </w:p>
    <w:p w14:paraId="2403B81D">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w:t>
      </w:r>
      <w:r>
        <w:rPr>
          <w:rFonts w:hint="eastAsia" w:ascii="宋体" w:hAnsi="宋体"/>
          <w:color w:val="FF0000"/>
          <w:szCs w:val="21"/>
          <w:lang w:eastAsia="zh-CN"/>
        </w:rPr>
        <w:t>、</w:t>
      </w:r>
      <w:r>
        <w:rPr>
          <w:rFonts w:hint="eastAsia" w:ascii="宋体" w:hAnsi="宋体"/>
          <w:color w:val="FF0000"/>
          <w:szCs w:val="21"/>
          <w:lang w:val="en-US" w:eastAsia="zh-CN"/>
        </w:rPr>
        <w:t>卸货费用</w:t>
      </w:r>
      <w:r>
        <w:rPr>
          <w:rFonts w:hint="eastAsia" w:ascii="宋体" w:hAnsi="宋体"/>
          <w:color w:val="FF0000"/>
          <w:szCs w:val="21"/>
        </w:rPr>
        <w:t>）、供货时间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2DE8B29C">
      <w:pPr>
        <w:autoSpaceDE w:val="0"/>
        <w:autoSpaceDN w:val="0"/>
        <w:adjustRightInd w:val="0"/>
        <w:snapToGrid w:val="0"/>
        <w:spacing w:line="480" w:lineRule="exact"/>
        <w:ind w:firstLine="561"/>
        <w:rPr>
          <w:rFonts w:hint="default"/>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val="en-US" w:eastAsia="zh-CN"/>
        </w:rPr>
        <w:t>供货结束经甲方验收合格后付至实际供货款97%，二年质保期满后，付清尾款（无息）。</w:t>
      </w:r>
    </w:p>
    <w:p w14:paraId="30B9173B">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14:paraId="00CA73D2">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BB95F07">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14:paraId="07B10499">
      <w:pPr>
        <w:pStyle w:val="2"/>
        <w:rPr>
          <w:rFonts w:hint="eastAsia"/>
        </w:rPr>
      </w:pPr>
    </w:p>
    <w:p w14:paraId="1D299D8E">
      <w:pPr>
        <w:pStyle w:val="3"/>
        <w:rPr>
          <w:rFonts w:hint="eastAsia" w:ascii="宋体" w:hAnsi="宋体"/>
          <w:color w:val="000000"/>
          <w:szCs w:val="21"/>
        </w:rPr>
      </w:pPr>
    </w:p>
    <w:p w14:paraId="4F294C4E">
      <w:pPr>
        <w:pStyle w:val="3"/>
        <w:rPr>
          <w:rFonts w:hint="eastAsia" w:ascii="宋体" w:hAnsi="宋体"/>
          <w:color w:val="000000"/>
          <w:szCs w:val="21"/>
        </w:rPr>
      </w:pPr>
    </w:p>
    <w:p w14:paraId="3E17D74E">
      <w:pPr>
        <w:pStyle w:val="3"/>
        <w:rPr>
          <w:rFonts w:hint="eastAsia"/>
        </w:rPr>
      </w:pPr>
    </w:p>
    <w:p w14:paraId="07C0C14C">
      <w:pPr>
        <w:pStyle w:val="3"/>
        <w:rPr>
          <w:rFonts w:hint="eastAsia"/>
        </w:rPr>
      </w:pPr>
    </w:p>
    <w:p w14:paraId="5EA13640">
      <w:pPr>
        <w:pStyle w:val="3"/>
        <w:rPr>
          <w:rFonts w:hint="eastAsia"/>
        </w:rPr>
      </w:pPr>
    </w:p>
    <w:p w14:paraId="7C51EACE">
      <w:pPr>
        <w:pStyle w:val="3"/>
        <w:rPr>
          <w:rFonts w:hint="eastAsia"/>
        </w:rPr>
      </w:pPr>
    </w:p>
    <w:p w14:paraId="08249FAC">
      <w:pPr>
        <w:pStyle w:val="3"/>
        <w:rPr>
          <w:rFonts w:hint="eastAsia"/>
        </w:rPr>
      </w:pPr>
    </w:p>
    <w:p w14:paraId="652A0F88">
      <w:pPr>
        <w:pStyle w:val="3"/>
        <w:rPr>
          <w:rFonts w:hint="eastAsia"/>
        </w:rPr>
      </w:pPr>
    </w:p>
    <w:p w14:paraId="23A1EF0F">
      <w:pPr>
        <w:pStyle w:val="3"/>
        <w:rPr>
          <w:rFonts w:hint="eastAsia"/>
        </w:rPr>
      </w:pPr>
    </w:p>
    <w:p w14:paraId="5C458F7C">
      <w:pPr>
        <w:pStyle w:val="3"/>
        <w:rPr>
          <w:rFonts w:hint="eastAsia"/>
        </w:rPr>
      </w:pPr>
    </w:p>
    <w:p w14:paraId="58019354">
      <w:pPr>
        <w:pStyle w:val="3"/>
        <w:rPr>
          <w:rFonts w:hint="eastAsia"/>
        </w:rPr>
      </w:pPr>
    </w:p>
    <w:p w14:paraId="49C5D70C">
      <w:pPr>
        <w:pStyle w:val="3"/>
        <w:rPr>
          <w:rFonts w:hint="eastAsia"/>
        </w:rPr>
      </w:pPr>
    </w:p>
    <w:p w14:paraId="2E29A96A">
      <w:pPr>
        <w:pStyle w:val="3"/>
        <w:rPr>
          <w:rFonts w:hint="eastAsia"/>
        </w:rPr>
      </w:pPr>
    </w:p>
    <w:p w14:paraId="06C4BDE6">
      <w:pPr>
        <w:pStyle w:val="3"/>
        <w:rPr>
          <w:rFonts w:hint="eastAsia"/>
        </w:rPr>
      </w:pPr>
    </w:p>
    <w:p w14:paraId="3CEF6DED">
      <w:pPr>
        <w:pStyle w:val="3"/>
        <w:rPr>
          <w:rFonts w:hint="eastAsia"/>
        </w:rPr>
      </w:pPr>
    </w:p>
    <w:p w14:paraId="40A54A47">
      <w:pPr>
        <w:pStyle w:val="3"/>
        <w:rPr>
          <w:rFonts w:hint="eastAsia"/>
        </w:rPr>
      </w:pPr>
    </w:p>
    <w:p w14:paraId="56E5C1C5">
      <w:pPr>
        <w:pStyle w:val="3"/>
        <w:rPr>
          <w:rFonts w:hint="eastAsia"/>
        </w:rPr>
      </w:pPr>
    </w:p>
    <w:p w14:paraId="4F5B3E68">
      <w:pPr>
        <w:pStyle w:val="3"/>
        <w:rPr>
          <w:rFonts w:hint="eastAsia"/>
        </w:rPr>
      </w:pPr>
    </w:p>
    <w:p w14:paraId="21B62FC0">
      <w:pPr>
        <w:pStyle w:val="3"/>
        <w:rPr>
          <w:rFonts w:hint="eastAsia"/>
        </w:rPr>
      </w:pPr>
    </w:p>
    <w:p w14:paraId="311FD649">
      <w:pPr>
        <w:pStyle w:val="3"/>
        <w:rPr>
          <w:rFonts w:hint="eastAsia"/>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2"/>
        <w:rPr>
          <w:rFonts w:hint="eastAsia"/>
          <w:lang w:eastAsia="zh-CN"/>
        </w:rPr>
      </w:pPr>
    </w:p>
    <w:p w14:paraId="22FFDF3C">
      <w:pPr>
        <w:pStyle w:val="3"/>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2"/>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2"/>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2"/>
        <w:rPr>
          <w:rFonts w:hint="eastAsia"/>
        </w:rPr>
      </w:pPr>
    </w:p>
    <w:p w14:paraId="4C59DDD4">
      <w:pPr>
        <w:pStyle w:val="3"/>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8"/>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8"/>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8"/>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6"/>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6"/>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6"/>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6"/>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6"/>
        <w:rPr>
          <w:rFonts w:hint="eastAsia" w:ascii="宋体" w:hAnsi="宋体"/>
          <w:color w:val="000000" w:themeColor="text1"/>
          <w:sz w:val="24"/>
          <w14:textFill>
            <w14:solidFill>
              <w14:schemeClr w14:val="tx1"/>
            </w14:solidFill>
          </w14:textFill>
        </w:rPr>
      </w:pPr>
    </w:p>
    <w:p w14:paraId="1B47B1F8">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5C52A796">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8"/>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21"/>
        <w:gridCol w:w="737"/>
        <w:gridCol w:w="1263"/>
        <w:gridCol w:w="2129"/>
        <w:gridCol w:w="1538"/>
        <w:gridCol w:w="1603"/>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6"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7"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lang w:eastAsia="zh-CN"/>
              </w:rPr>
              <w:t>）</w:t>
            </w:r>
          </w:p>
        </w:tc>
        <w:tc>
          <w:tcPr>
            <w:tcW w:w="822"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6"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7"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2"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r w14:paraId="28B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4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3E9E5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Cs/>
                <w:color w:val="000000"/>
                <w:sz w:val="24"/>
                <w:szCs w:val="24"/>
              </w:rPr>
              <w:t>合计：</w:t>
            </w:r>
            <w:r>
              <w:rPr>
                <w:rFonts w:hint="eastAsia" w:ascii="方正仿宋_GBK" w:hAnsi="方正仿宋_GBK" w:eastAsia="方正仿宋_GBK" w:cs="方正仿宋_GBK"/>
                <w:bCs/>
                <w:color w:val="000000"/>
                <w:sz w:val="24"/>
                <w:szCs w:val="24"/>
                <w:u w:val="single"/>
              </w:rPr>
              <w:t>¥</w:t>
            </w:r>
            <w:r>
              <w:rPr>
                <w:rFonts w:hint="eastAsia" w:ascii="方正仿宋_GBK" w:hAnsi="方正仿宋_GBK" w:eastAsia="方正仿宋_GBK" w:cs="方正仿宋_GBK"/>
                <w:bCs/>
                <w:color w:val="000000"/>
                <w:sz w:val="24"/>
                <w:szCs w:val="24"/>
                <w:u w:val="single"/>
                <w:lang w:val="en-US" w:eastAsia="zh-CN"/>
              </w:rPr>
              <w:t xml:space="preserve">           </w:t>
            </w:r>
            <w:r>
              <w:rPr>
                <w:rFonts w:hint="eastAsia" w:ascii="方正仿宋_GBK" w:hAnsi="方正仿宋_GBK" w:eastAsia="方正仿宋_GBK" w:cs="方正仿宋_GBK"/>
                <w:bCs/>
                <w:color w:val="000000"/>
                <w:sz w:val="24"/>
                <w:szCs w:val="24"/>
                <w:lang w:val="en-US" w:eastAsia="zh-CN"/>
              </w:rPr>
              <w:t>（大写： ）</w:t>
            </w:r>
          </w:p>
          <w:p w14:paraId="263BA5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kern w:val="2"/>
                <w:sz w:val="21"/>
                <w:szCs w:val="24"/>
                <w:lang w:val="en-US" w:eastAsia="zh-CN" w:bidi="ar-SA"/>
              </w:rPr>
            </w:pPr>
            <w:r>
              <w:rPr>
                <w:rFonts w:hint="eastAsia" w:ascii="方正仿宋_GBK" w:hAnsi="方正仿宋_GBK" w:eastAsia="方正仿宋_GBK" w:cs="方正仿宋_GBK"/>
                <w:bCs/>
                <w:color w:val="000000"/>
                <w:sz w:val="24"/>
                <w:szCs w:val="24"/>
                <w:lang w:val="en-US" w:eastAsia="zh-CN"/>
              </w:rPr>
              <w:t>其中不含税金额合计：</w:t>
            </w:r>
            <w:r>
              <w:rPr>
                <w:rFonts w:hint="eastAsia" w:ascii="方正仿宋_GBK" w:hAnsi="方正仿宋_GBK" w:eastAsia="方正仿宋_GBK" w:cs="方正仿宋_GBK"/>
                <w:bCs/>
                <w:color w:val="000000"/>
                <w:sz w:val="24"/>
                <w:szCs w:val="24"/>
                <w:u w:val="single"/>
                <w:lang w:val="en-US" w:eastAsia="zh-CN"/>
              </w:rPr>
              <w:t xml:space="preserve"> 元</w:t>
            </w:r>
            <w:r>
              <w:rPr>
                <w:rFonts w:hint="eastAsia" w:ascii="方正仿宋_GBK" w:hAnsi="方正仿宋_GBK" w:eastAsia="方正仿宋_GBK" w:cs="方正仿宋_GBK"/>
                <w:bCs/>
                <w:color w:val="000000"/>
                <w:sz w:val="24"/>
                <w:szCs w:val="24"/>
                <w:u w:val="none"/>
                <w:lang w:eastAsia="zh-CN"/>
              </w:rPr>
              <w:t>，</w:t>
            </w:r>
            <w:r>
              <w:rPr>
                <w:rFonts w:hint="eastAsia" w:ascii="方正仿宋_GBK" w:hAnsi="方正仿宋_GBK" w:eastAsia="方正仿宋_GBK" w:cs="方正仿宋_GBK"/>
                <w:bCs/>
                <w:color w:val="000000"/>
                <w:sz w:val="24"/>
                <w:szCs w:val="24"/>
                <w:u w:val="none"/>
                <w:lang w:val="en-US" w:eastAsia="zh-CN"/>
              </w:rPr>
              <w:t>增值税：</w:t>
            </w:r>
            <w:r>
              <w:rPr>
                <w:rFonts w:hint="eastAsia" w:ascii="方正仿宋_GBK" w:hAnsi="方正仿宋_GBK" w:eastAsia="方正仿宋_GBK" w:cs="方正仿宋_GBK"/>
                <w:bCs/>
                <w:color w:val="000000"/>
                <w:sz w:val="24"/>
                <w:szCs w:val="24"/>
                <w:u w:val="single"/>
                <w:lang w:val="en-US" w:eastAsia="zh-CN"/>
              </w:rPr>
              <w:t xml:space="preserve"> 元</w:t>
            </w:r>
          </w:p>
        </w:tc>
        <w:tc>
          <w:tcPr>
            <w:tcW w:w="859" w:type="pct"/>
            <w:tcBorders>
              <w:top w:val="single" w:color="auto" w:sz="4" w:space="0"/>
              <w:left w:val="single" w:color="auto" w:sz="4" w:space="0"/>
            </w:tcBorders>
            <w:shd w:val="clear" w:color="auto" w:fill="auto"/>
            <w:vAlign w:val="center"/>
          </w:tcPr>
          <w:p w14:paraId="544A9B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bCs/>
                <w:color w:val="000000"/>
                <w:kern w:val="2"/>
                <w:sz w:val="24"/>
                <w:szCs w:val="24"/>
                <w:lang w:val="en-US" w:eastAsia="zh-CN" w:bidi="ar-SA"/>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w:t>
      </w:r>
      <w:r>
        <w:rPr>
          <w:rFonts w:hint="eastAsia" w:ascii="方正仿宋_GBK" w:hAnsi="方正仿宋_GBK" w:eastAsia="方正仿宋_GBK" w:cs="方正仿宋_GBK"/>
          <w:color w:val="000000"/>
          <w:sz w:val="24"/>
          <w:lang w:eastAsia="zh-CN"/>
        </w:rPr>
        <w:t>、</w:t>
      </w:r>
      <w:r>
        <w:rPr>
          <w:rFonts w:hint="eastAsia" w:ascii="方正仿宋_GBK" w:hAnsi="方正仿宋_GBK" w:eastAsia="方正仿宋_GBK" w:cs="方正仿宋_GBK"/>
          <w:color w:val="000000"/>
          <w:sz w:val="24"/>
          <w:lang w:val="en-US" w:eastAsia="zh-CN"/>
        </w:rPr>
        <w:t>卸货费用</w:t>
      </w:r>
      <w:r>
        <w:rPr>
          <w:rFonts w:hint="eastAsia" w:ascii="方正仿宋_GBK" w:hAnsi="方正仿宋_GBK" w:eastAsia="方正仿宋_GBK" w:cs="方正仿宋_GBK"/>
          <w:color w:val="000000"/>
          <w:sz w:val="24"/>
        </w:rPr>
        <w:t>，采用固定单价，单价不予调整。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271AB39">
      <w:pPr>
        <w:numPr>
          <w:ilvl w:val="0"/>
          <w:numId w:val="3"/>
        </w:numPr>
        <w:spacing w:line="640" w:lineRule="exact"/>
        <w:ind w:firstLine="480" w:firstLineChars="200"/>
        <w:rPr>
          <w:rFonts w:hint="eastAsia" w:ascii="方正仿宋_GBK" w:hAnsi="方正仿宋_GBK" w:eastAsia="方正仿宋_GBK" w:cs="方正仿宋_GBK"/>
          <w:bCs/>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供货结束经甲方验收合格后付至实际供货款97%，二年质保期满后，付清尾款（无息）。</w:t>
      </w:r>
    </w:p>
    <w:p w14:paraId="0B135C17">
      <w:pPr>
        <w:numPr>
          <w:ilvl w:val="0"/>
          <w:numId w:val="3"/>
        </w:numPr>
        <w:spacing w:line="640" w:lineRule="exact"/>
        <w:ind w:firstLine="480" w:firstLineChars="200"/>
        <w:rPr>
          <w:rFonts w:hint="eastAsia" w:ascii="方正仿宋_GBK" w:hAnsi="方正仿宋_GBK" w:eastAsia="方正仿宋_GBK" w:cs="方正仿宋_GBK"/>
          <w:sz w:val="24"/>
          <w:u w:val="single"/>
          <w:lang w:val="en-US" w:eastAsia="zh-CN"/>
        </w:rPr>
      </w:pPr>
      <w:r>
        <w:rPr>
          <w:rFonts w:hint="eastAsia" w:ascii="方正仿宋_GBK" w:hAnsi="方正仿宋_GBK" w:eastAsia="方正仿宋_GBK" w:cs="方正仿宋_GBK"/>
          <w:sz w:val="24"/>
          <w:u w:val="none"/>
          <w:lang w:val="en-US" w:eastAsia="zh-CN"/>
        </w:rPr>
        <w:t>质保期：</w:t>
      </w:r>
      <w:r>
        <w:rPr>
          <w:rFonts w:hint="eastAsia" w:ascii="方正仿宋_GBK" w:hAnsi="方正仿宋_GBK" w:eastAsia="方正仿宋_GBK" w:cs="方正仿宋_GBK"/>
          <w:sz w:val="24"/>
          <w:u w:val="single"/>
          <w:lang w:val="en-US" w:eastAsia="zh-CN"/>
        </w:rPr>
        <w:t>自工程竣工验收合格之日起计算，为期二年。</w:t>
      </w:r>
    </w:p>
    <w:p w14:paraId="78F77D2F">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4201337">
      <w:pPr>
        <w:pStyle w:val="29"/>
        <w:numPr>
          <w:ilvl w:val="0"/>
          <w:numId w:val="0"/>
        </w:numPr>
        <w:spacing w:line="640" w:lineRule="exact"/>
        <w:ind w:firstLine="480" w:firstLineChars="200"/>
        <w:rPr>
          <w:rFonts w:hint="eastAsia"/>
        </w:rPr>
      </w:pPr>
      <w:r>
        <w:rPr>
          <w:rFonts w:hint="eastAsia" w:ascii="方正仿宋_GBK" w:hAnsi="方正仿宋_GBK" w:eastAsia="方正仿宋_GBK" w:cs="方正仿宋_GBK"/>
          <w:bCs/>
          <w:color w:val="000000"/>
          <w:sz w:val="24"/>
          <w:lang w:val="en-US" w:eastAsia="zh-CN"/>
        </w:rPr>
        <w:t>4、乙方提供球墨铸铁管样品经过建设单位认可的第三方检测单位检测，并出具相关报告。若乙方样品进行验收检测后判定为不合格，甲方有权要求乙方在 3个工作日内重新提供样品或对原样品进行整改。复检费用（包括但不限于检测费、人工费、材料损耗费等）由乙方承担。若复检仍不合格，甲方有权终止本合同，并要求乙方承担由此产生的全部损失（包括直接损失及间接损失）。</w:t>
      </w:r>
    </w:p>
    <w:p w14:paraId="6BD5E4C1">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第七条  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8"/>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8"/>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6"/>
        <w:jc w:val="center"/>
      </w:pPr>
    </w:p>
    <w:p w14:paraId="3611B52B">
      <w:pPr>
        <w:pStyle w:val="6"/>
        <w:rPr>
          <w:color w:val="000000" w:themeColor="text1"/>
          <w14:textFill>
            <w14:solidFill>
              <w14:schemeClr w14:val="tx1"/>
            </w14:solidFill>
          </w14:textFill>
        </w:rPr>
      </w:pPr>
    </w:p>
    <w:p w14:paraId="6CD48F6C">
      <w:pPr>
        <w:pStyle w:val="6"/>
        <w:rPr>
          <w:color w:val="000000" w:themeColor="text1"/>
          <w14:textFill>
            <w14:solidFill>
              <w14:schemeClr w14:val="tx1"/>
            </w14:solidFill>
          </w14:textFill>
        </w:rPr>
      </w:pPr>
    </w:p>
    <w:p w14:paraId="1CF70972">
      <w:pPr>
        <w:pStyle w:val="6"/>
        <w:rPr>
          <w:color w:val="000000" w:themeColor="text1"/>
          <w14:textFill>
            <w14:solidFill>
              <w14:schemeClr w14:val="tx1"/>
            </w14:solidFill>
          </w14:textFill>
        </w:rPr>
      </w:pPr>
    </w:p>
    <w:p w14:paraId="1ADFE595">
      <w:pPr>
        <w:spacing w:line="360" w:lineRule="auto"/>
        <w:ind w:firstLine="643" w:firstLineChars="200"/>
        <w:jc w:val="center"/>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5"/>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01899050">
      <w:pPr>
        <w:pStyle w:val="6"/>
        <w:rPr>
          <w:color w:val="000000" w:themeColor="text1"/>
          <w14:textFill>
            <w14:solidFill>
              <w14:schemeClr w14:val="tx1"/>
            </w14:solidFill>
          </w14:textFill>
        </w:rPr>
      </w:pPr>
    </w:p>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CC01CDF-AFB9-48AC-BF26-4B1665A41701}"/>
  </w:font>
  <w:font w:name="黑体">
    <w:panose1 w:val="02010609060101010101"/>
    <w:charset w:val="86"/>
    <w:family w:val="auto"/>
    <w:pitch w:val="default"/>
    <w:sig w:usb0="800002BF" w:usb1="38CF7CFA" w:usb2="00000016" w:usb3="00000000" w:csb0="00040001" w:csb1="00000000"/>
    <w:embedRegular r:id="rId2" w:fontKey="{109F004E-7824-47B6-B49F-EA6D54EB69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DF70A0C9-D41B-46C3-8104-91A17ABC81D2}"/>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embedRegular r:id="rId4" w:fontKey="{DBDE3BBC-2365-42DB-A269-468C34EE76F8}"/>
  </w:font>
  <w:font w:name="楷体_GB2312">
    <w:panose1 w:val="02010609030101010101"/>
    <w:charset w:val="86"/>
    <w:family w:val="modern"/>
    <w:pitch w:val="default"/>
    <w:sig w:usb0="00000001" w:usb1="080E0000" w:usb2="00000000" w:usb3="00000000" w:csb0="00040000" w:csb1="00000000"/>
    <w:embedRegular r:id="rId5" w:fontKey="{B5911B8F-FBF5-4B52-8D88-0A18BE69EC83}"/>
  </w:font>
  <w:font w:name="方正小标宋_GBK">
    <w:panose1 w:val="03000509000000000000"/>
    <w:charset w:val="86"/>
    <w:family w:val="auto"/>
    <w:pitch w:val="default"/>
    <w:sig w:usb0="00000001" w:usb1="080E0000" w:usb2="00000000" w:usb3="00000000" w:csb0="00040000" w:csb1="00000000"/>
    <w:embedRegular r:id="rId6" w:fontKey="{F5F71BAD-C203-4B81-9513-7A29D2C427B5}"/>
  </w:font>
  <w:font w:name="方正仿宋_GBK">
    <w:panose1 w:val="03000509000000000000"/>
    <w:charset w:val="86"/>
    <w:family w:val="auto"/>
    <w:pitch w:val="default"/>
    <w:sig w:usb0="00000001" w:usb1="080E0000" w:usb2="00000000" w:usb3="00000000" w:csb0="00040000" w:csb1="00000000"/>
    <w:embedRegular r:id="rId7" w:fontKey="{47C8AA0B-F28E-41C8-885C-14FD946A9D21}"/>
  </w:font>
  <w:font w:name="仿宋">
    <w:panose1 w:val="02010609060101010101"/>
    <w:charset w:val="86"/>
    <w:family w:val="auto"/>
    <w:pitch w:val="default"/>
    <w:sig w:usb0="800002BF" w:usb1="38CF7CFA" w:usb2="00000016" w:usb3="00000000" w:csb0="00040001" w:csb1="00000000"/>
    <w:embedRegular r:id="rId8" w:fontKey="{C105A0C1-EA0A-421E-8276-2FB5EE7593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3"/>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C76963"/>
    <w:rsid w:val="04506958"/>
    <w:rsid w:val="04ED064B"/>
    <w:rsid w:val="04F33787"/>
    <w:rsid w:val="05235BBF"/>
    <w:rsid w:val="05616943"/>
    <w:rsid w:val="057A6F83"/>
    <w:rsid w:val="06574153"/>
    <w:rsid w:val="07B132EE"/>
    <w:rsid w:val="08971538"/>
    <w:rsid w:val="09A23D87"/>
    <w:rsid w:val="0C006D9B"/>
    <w:rsid w:val="0C391C75"/>
    <w:rsid w:val="0C460641"/>
    <w:rsid w:val="0CC9374C"/>
    <w:rsid w:val="0D046532"/>
    <w:rsid w:val="0D9773A6"/>
    <w:rsid w:val="0E5A3EAC"/>
    <w:rsid w:val="105E328D"/>
    <w:rsid w:val="106B52EF"/>
    <w:rsid w:val="10E46038"/>
    <w:rsid w:val="115F642C"/>
    <w:rsid w:val="118916FB"/>
    <w:rsid w:val="119357E0"/>
    <w:rsid w:val="11DD6CEC"/>
    <w:rsid w:val="122657AD"/>
    <w:rsid w:val="12AD1419"/>
    <w:rsid w:val="12EA5FE1"/>
    <w:rsid w:val="13141EF4"/>
    <w:rsid w:val="137837D5"/>
    <w:rsid w:val="153951E6"/>
    <w:rsid w:val="158F2D02"/>
    <w:rsid w:val="16924BAE"/>
    <w:rsid w:val="16D64DEC"/>
    <w:rsid w:val="1748310D"/>
    <w:rsid w:val="17AA4179"/>
    <w:rsid w:val="18282018"/>
    <w:rsid w:val="192D0BBE"/>
    <w:rsid w:val="1A933FAF"/>
    <w:rsid w:val="1B32070E"/>
    <w:rsid w:val="1B441F92"/>
    <w:rsid w:val="1B863EE4"/>
    <w:rsid w:val="1BC96078"/>
    <w:rsid w:val="1D524DB7"/>
    <w:rsid w:val="1E4B2C37"/>
    <w:rsid w:val="1E6225BB"/>
    <w:rsid w:val="1EA31154"/>
    <w:rsid w:val="1EC21A64"/>
    <w:rsid w:val="1EC92A20"/>
    <w:rsid w:val="1F0E4671"/>
    <w:rsid w:val="206C021E"/>
    <w:rsid w:val="20A951E7"/>
    <w:rsid w:val="20CA13E8"/>
    <w:rsid w:val="223A588B"/>
    <w:rsid w:val="226D193C"/>
    <w:rsid w:val="227D128F"/>
    <w:rsid w:val="22E23D79"/>
    <w:rsid w:val="23A016EC"/>
    <w:rsid w:val="23D26B89"/>
    <w:rsid w:val="260C121F"/>
    <w:rsid w:val="26BA2DC8"/>
    <w:rsid w:val="26E30BFE"/>
    <w:rsid w:val="28994243"/>
    <w:rsid w:val="28E66D39"/>
    <w:rsid w:val="2B4431B2"/>
    <w:rsid w:val="2CA37518"/>
    <w:rsid w:val="2FFE5B53"/>
    <w:rsid w:val="31A368A5"/>
    <w:rsid w:val="31F0483A"/>
    <w:rsid w:val="3220530C"/>
    <w:rsid w:val="32CA33D5"/>
    <w:rsid w:val="32E43D91"/>
    <w:rsid w:val="33976056"/>
    <w:rsid w:val="34804ED0"/>
    <w:rsid w:val="34EC7159"/>
    <w:rsid w:val="3734756C"/>
    <w:rsid w:val="377C1237"/>
    <w:rsid w:val="37AF7C77"/>
    <w:rsid w:val="3B223EA3"/>
    <w:rsid w:val="3B257EFE"/>
    <w:rsid w:val="3C646ABC"/>
    <w:rsid w:val="3C691FB0"/>
    <w:rsid w:val="3CA8662A"/>
    <w:rsid w:val="3D1E68EC"/>
    <w:rsid w:val="3F8E7211"/>
    <w:rsid w:val="3FF839D9"/>
    <w:rsid w:val="40321424"/>
    <w:rsid w:val="41423887"/>
    <w:rsid w:val="416B77DA"/>
    <w:rsid w:val="420F0EF1"/>
    <w:rsid w:val="424B0183"/>
    <w:rsid w:val="43BC6694"/>
    <w:rsid w:val="442567B2"/>
    <w:rsid w:val="455547FD"/>
    <w:rsid w:val="4582210E"/>
    <w:rsid w:val="45A1630C"/>
    <w:rsid w:val="46E953C6"/>
    <w:rsid w:val="486F2E18"/>
    <w:rsid w:val="48711A0E"/>
    <w:rsid w:val="4883384F"/>
    <w:rsid w:val="48AB7822"/>
    <w:rsid w:val="49050C67"/>
    <w:rsid w:val="49066914"/>
    <w:rsid w:val="49B818C5"/>
    <w:rsid w:val="4AD23574"/>
    <w:rsid w:val="4AE83AA4"/>
    <w:rsid w:val="4AEF0FE5"/>
    <w:rsid w:val="4B7029BB"/>
    <w:rsid w:val="4BA210DE"/>
    <w:rsid w:val="4BBB78DA"/>
    <w:rsid w:val="4C3558DD"/>
    <w:rsid w:val="4CA44D12"/>
    <w:rsid w:val="4FE34DE9"/>
    <w:rsid w:val="50B6349B"/>
    <w:rsid w:val="50D92A99"/>
    <w:rsid w:val="511B5891"/>
    <w:rsid w:val="513F3A5E"/>
    <w:rsid w:val="516A7EFA"/>
    <w:rsid w:val="523634E2"/>
    <w:rsid w:val="53361833"/>
    <w:rsid w:val="53A92F5C"/>
    <w:rsid w:val="563034C0"/>
    <w:rsid w:val="56A8222D"/>
    <w:rsid w:val="56D62531"/>
    <w:rsid w:val="571E1031"/>
    <w:rsid w:val="5731653C"/>
    <w:rsid w:val="58A65CBC"/>
    <w:rsid w:val="58D6764A"/>
    <w:rsid w:val="59B57910"/>
    <w:rsid w:val="59D52356"/>
    <w:rsid w:val="5D582E82"/>
    <w:rsid w:val="5E445D2E"/>
    <w:rsid w:val="5F795ED8"/>
    <w:rsid w:val="6279082B"/>
    <w:rsid w:val="62C31218"/>
    <w:rsid w:val="6370314E"/>
    <w:rsid w:val="64747F00"/>
    <w:rsid w:val="64FD6B36"/>
    <w:rsid w:val="65EB0E69"/>
    <w:rsid w:val="66746855"/>
    <w:rsid w:val="667F60B7"/>
    <w:rsid w:val="66A870A3"/>
    <w:rsid w:val="66F35A29"/>
    <w:rsid w:val="678F10BD"/>
    <w:rsid w:val="68537464"/>
    <w:rsid w:val="68C57F09"/>
    <w:rsid w:val="6BBB4685"/>
    <w:rsid w:val="6CF272CA"/>
    <w:rsid w:val="6D0131CD"/>
    <w:rsid w:val="6D016897"/>
    <w:rsid w:val="6D116F45"/>
    <w:rsid w:val="6EC33740"/>
    <w:rsid w:val="6EE658EC"/>
    <w:rsid w:val="6FA2234A"/>
    <w:rsid w:val="6FC00FB9"/>
    <w:rsid w:val="6FD30157"/>
    <w:rsid w:val="711D243B"/>
    <w:rsid w:val="715916C6"/>
    <w:rsid w:val="726C5429"/>
    <w:rsid w:val="741E4EFA"/>
    <w:rsid w:val="749018A2"/>
    <w:rsid w:val="74E70861"/>
    <w:rsid w:val="75F0011F"/>
    <w:rsid w:val="7686731E"/>
    <w:rsid w:val="778C2829"/>
    <w:rsid w:val="77D221D2"/>
    <w:rsid w:val="77D7083D"/>
    <w:rsid w:val="77E9764D"/>
    <w:rsid w:val="78135BBF"/>
    <w:rsid w:val="78387804"/>
    <w:rsid w:val="7A546ECE"/>
    <w:rsid w:val="7AA15E8B"/>
    <w:rsid w:val="7AB53611"/>
    <w:rsid w:val="7B646DB9"/>
    <w:rsid w:val="7B8F57A7"/>
    <w:rsid w:val="7CCA4BCF"/>
    <w:rsid w:val="7DB6110D"/>
    <w:rsid w:val="7E5111F0"/>
    <w:rsid w:val="7E8D29AE"/>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annotation text"/>
    <w:basedOn w:val="1"/>
    <w:qFormat/>
    <w:uiPriority w:val="0"/>
    <w:pPr>
      <w:jc w:val="left"/>
    </w:pPr>
  </w:style>
  <w:style w:type="paragraph" w:styleId="6">
    <w:name w:val="Body Text"/>
    <w:basedOn w:val="1"/>
    <w:qFormat/>
    <w:uiPriority w:val="0"/>
    <w:rPr>
      <w:rFonts w:eastAsia="仿宋_GB2312"/>
      <w:sz w:val="30"/>
    </w:rPr>
  </w:style>
  <w:style w:type="paragraph" w:styleId="7">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index 4"/>
    <w:basedOn w:val="1"/>
    <w:next w:val="1"/>
    <w:qFormat/>
    <w:uiPriority w:val="99"/>
    <w:pPr>
      <w:ind w:left="600" w:leftChars="600"/>
    </w:pPr>
  </w:style>
  <w:style w:type="paragraph" w:styleId="9">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2"/>
    <w:qFormat/>
    <w:uiPriority w:val="0"/>
    <w:pPr>
      <w:tabs>
        <w:tab w:val="center" w:pos="4153"/>
        <w:tab w:val="right" w:pos="8306"/>
      </w:tabs>
      <w:snapToGrid w:val="0"/>
      <w:jc w:val="left"/>
    </w:pPr>
    <w:rPr>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style>
  <w:style w:type="paragraph" w:styleId="15">
    <w:name w:val="Normal (Web)"/>
    <w:basedOn w:val="1"/>
    <w:qFormat/>
    <w:uiPriority w:val="99"/>
    <w:pPr>
      <w:spacing w:beforeAutospacing="1" w:afterAutospacing="1"/>
      <w:jc w:val="left"/>
    </w:pPr>
    <w:rPr>
      <w:kern w:val="0"/>
      <w:sz w:val="24"/>
    </w:rPr>
  </w:style>
  <w:style w:type="paragraph" w:styleId="16">
    <w:name w:val="Body Text First Indent 2"/>
    <w:basedOn w:val="7"/>
    <w:next w:val="17"/>
    <w:qFormat/>
    <w:uiPriority w:val="0"/>
    <w:pPr>
      <w:ind w:firstLine="420" w:firstLineChars="200"/>
    </w:pPr>
    <w:rPr>
      <w:szCs w:val="24"/>
    </w:rPr>
  </w:style>
  <w:style w:type="paragraph" w:customStyle="1" w:styleId="1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link w:val="13"/>
    <w:qFormat/>
    <w:uiPriority w:val="0"/>
    <w:rPr>
      <w:kern w:val="2"/>
      <w:sz w:val="18"/>
      <w:szCs w:val="18"/>
    </w:rPr>
  </w:style>
  <w:style w:type="character" w:customStyle="1" w:styleId="22">
    <w:name w:val="页脚 Char"/>
    <w:link w:val="12"/>
    <w:qFormat/>
    <w:uiPriority w:val="0"/>
    <w:rPr>
      <w:kern w:val="2"/>
      <w:sz w:val="18"/>
      <w:szCs w:val="18"/>
    </w:rPr>
  </w:style>
  <w:style w:type="character" w:customStyle="1" w:styleId="23">
    <w:name w:val="正文文本缩进 Char"/>
    <w:link w:val="7"/>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23</Pages>
  <Words>3133</Words>
  <Characters>3359</Characters>
  <Lines>30</Lines>
  <Paragraphs>8</Paragraphs>
  <TotalTime>248</TotalTime>
  <ScaleCrop>false</ScaleCrop>
  <LinksUpToDate>false</LinksUpToDate>
  <CharactersWithSpaces>3466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顾涛</cp:lastModifiedBy>
  <cp:lastPrinted>2025-08-29T09:33:07Z</cp:lastPrinted>
  <dcterms:modified xsi:type="dcterms:W3CDTF">2025-08-29T09:35:55Z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BC45F49CE6374AD093D543CCF61E5777_13</vt:lpwstr>
  </property>
  <property fmtid="{D5CDD505-2E9C-101B-9397-08002B2CF9AE}" pid="4" name="KSOTemplateDocerSaveRecord">
    <vt:lpwstr>eyJoZGlkIjoiYjEzZTUzZjQ1Zjg1YTM4NTExY2YzM2E3ZWM2M2JhNTYiLCJ1c2VySWQiOiIxNjQ1Mzc3MjM2In0=</vt:lpwstr>
  </property>
</Properties>
</file>