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hint="eastAsia" w:ascii="方正黑体_GBK" w:hAnsi="方正黑体_GBK" w:eastAsia="方正黑体_GBK" w:cs="方正黑体_GBK"/>
          <w:bCs/>
          <w:spacing w:val="28"/>
          <w:sz w:val="56"/>
          <w:szCs w:val="52"/>
        </w:rPr>
      </w:pPr>
      <w:r>
        <w:rPr>
          <w:rFonts w:hint="eastAsia" w:ascii="方正黑体_GBK" w:hAnsi="方正黑体_GBK" w:eastAsia="方正黑体_GBK" w:cs="方正黑体_GBK"/>
          <w:bCs/>
          <w:spacing w:val="28"/>
          <w:sz w:val="56"/>
          <w:szCs w:val="52"/>
        </w:rPr>
        <w:t>江都路（万福路-文昌路）雨污水管道及景观提升工程三标段</w:t>
      </w:r>
    </w:p>
    <w:p>
      <w:pPr>
        <w:adjustRightInd w:val="0"/>
        <w:snapToGrid w:val="0"/>
        <w:spacing w:line="360" w:lineRule="auto"/>
        <w:jc w:val="center"/>
        <w:rPr>
          <w:rFonts w:ascii="仿宋_GB2312" w:hAnsi="宋体" w:eastAsia="仿宋_GB2312"/>
          <w:b/>
          <w:spacing w:val="28"/>
          <w:sz w:val="52"/>
          <w:szCs w:val="48"/>
        </w:rPr>
      </w:pPr>
      <w:r>
        <w:rPr>
          <w:rFonts w:hint="eastAsia" w:ascii="方正黑体_GBK" w:hAnsi="方正黑体_GBK" w:eastAsia="方正黑体_GBK" w:cs="方正黑体_GBK"/>
          <w:bCs/>
          <w:spacing w:val="28"/>
          <w:sz w:val="56"/>
          <w:szCs w:val="52"/>
          <w:lang w:eastAsia="zh-CN"/>
        </w:rPr>
        <w:t>水稳</w:t>
      </w:r>
      <w:r>
        <w:rPr>
          <w:rFonts w:hint="eastAsia" w:ascii="方正黑体_GBK" w:hAnsi="方正黑体_GBK" w:eastAsia="方正黑体_GBK" w:cs="方正黑体_GBK"/>
          <w:bCs/>
          <w:spacing w:val="28"/>
          <w:sz w:val="56"/>
          <w:szCs w:val="52"/>
        </w:rPr>
        <w:t>材料采购</w:t>
      </w:r>
    </w:p>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3</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8</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30</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pStyle w:val="2"/>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仿宋_GB2312"/>
                <w:sz w:val="24"/>
                <w:lang w:eastAsia="zh-CN"/>
              </w:rPr>
            </w:pPr>
            <w:r>
              <w:rPr>
                <w:rFonts w:hint="eastAsia"/>
              </w:rPr>
              <w:t>江都路（万福路-文昌路）雨污水管道及景观提升工程三标段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库内</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color w:val="FF0000"/>
                <w:lang w:val="en-US" w:eastAsia="zh-CN"/>
              </w:rPr>
              <w:t>水稳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FF0000"/>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8</w:t>
            </w:r>
            <w:r>
              <w:rPr>
                <w:rFonts w:ascii="宋体" w:hAnsi="宋体"/>
                <w:color w:val="FF0000"/>
                <w:szCs w:val="21"/>
              </w:rPr>
              <w:t>月</w:t>
            </w:r>
            <w:r>
              <w:rPr>
                <w:rFonts w:hint="eastAsia" w:ascii="宋体" w:hAnsi="宋体"/>
                <w:color w:val="FF0000"/>
                <w:szCs w:val="21"/>
                <w:lang w:val="en-US" w:eastAsia="zh-CN"/>
              </w:rPr>
              <w:t>30</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年</w:t>
            </w:r>
            <w:r>
              <w:rPr>
                <w:rFonts w:hint="eastAsia" w:ascii="宋体" w:hAnsi="宋体"/>
                <w:color w:val="FF0000"/>
                <w:szCs w:val="21"/>
                <w:lang w:val="en-US" w:eastAsia="zh-CN"/>
              </w:rPr>
              <w:t>9</w:t>
            </w:r>
            <w:r>
              <w:rPr>
                <w:rFonts w:hint="eastAsia" w:ascii="宋体" w:hAnsi="宋体"/>
                <w:color w:val="FF0000"/>
                <w:szCs w:val="21"/>
              </w:rPr>
              <w:t>月</w:t>
            </w:r>
            <w:r>
              <w:rPr>
                <w:rFonts w:hint="eastAsia" w:ascii="宋体" w:hAnsi="宋体"/>
                <w:color w:val="FF0000"/>
                <w:szCs w:val="21"/>
                <w:lang w:val="en-US" w:eastAsia="zh-CN"/>
              </w:rPr>
              <w:t>1</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9</w:t>
            </w:r>
            <w:bookmarkStart w:id="2" w:name="_GoBack"/>
            <w:bookmarkEnd w:id="2"/>
            <w:r>
              <w:rPr>
                <w:rFonts w:hint="eastAsia" w:ascii="宋体" w:hAnsi="宋体"/>
                <w:szCs w:val="21"/>
              </w:rPr>
              <w:t>月</w:t>
            </w:r>
            <w:r>
              <w:rPr>
                <w:rFonts w:hint="eastAsia" w:ascii="宋体" w:hAnsi="宋体"/>
                <w:szCs w:val="21"/>
                <w:lang w:val="en-US" w:eastAsia="zh-CN"/>
              </w:rPr>
              <w:t>1</w:t>
            </w:r>
            <w:r>
              <w:rPr>
                <w:rFonts w:hint="eastAsia" w:ascii="宋体" w:hAnsi="宋体"/>
                <w:szCs w:val="21"/>
              </w:rPr>
              <w:t>日下午5：0</w:t>
            </w:r>
            <w:r>
              <w:rPr>
                <w:rFonts w:ascii="宋体" w:hAnsi="宋体"/>
                <w:szCs w:val="21"/>
              </w:rPr>
              <w:t>0</w:t>
            </w:r>
            <w:r>
              <w:rPr>
                <w:rFonts w:hint="eastAsia" w:ascii="宋体" w:hAnsi="宋体"/>
                <w:szCs w:val="21"/>
              </w:rPr>
              <w:t>（北京时间）</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FF0000"/>
          <w:szCs w:val="21"/>
        </w:rPr>
        <w:t>江都路（万福路-文昌路）雨污水管道及景观提升工程三标段</w:t>
      </w:r>
      <w:r>
        <w:rPr>
          <w:rFonts w:hint="eastAsia" w:ascii="宋体" w:hAnsi="宋体" w:cs="宋体"/>
          <w:color w:val="auto"/>
          <w:kern w:val="0"/>
          <w:szCs w:val="21"/>
        </w:rPr>
        <w:t>工程</w:t>
      </w:r>
      <w:r>
        <w:rPr>
          <w:rFonts w:hint="eastAsia" w:ascii="宋体" w:hAnsi="宋体"/>
          <w:szCs w:val="21"/>
        </w:rPr>
        <w:t>须采购</w:t>
      </w:r>
      <w:r>
        <w:rPr>
          <w:rFonts w:hint="eastAsia" w:ascii="宋体" w:hAnsi="宋体"/>
          <w:color w:val="FF0000"/>
          <w:szCs w:val="21"/>
          <w:lang w:eastAsia="zh-CN"/>
        </w:rPr>
        <w:t>水稳</w:t>
      </w:r>
      <w:r>
        <w:rPr>
          <w:rFonts w:hint="eastAsia" w:ascii="宋体" w:hAnsi="宋体"/>
          <w:color w:val="FF0000"/>
          <w:szCs w:val="21"/>
        </w:rPr>
        <w:t>材料</w:t>
      </w:r>
      <w:r>
        <w:rPr>
          <w:rFonts w:hint="eastAsia" w:ascii="宋体" w:hAnsi="宋体"/>
          <w:szCs w:val="21"/>
          <w:lang w:eastAsia="zh-CN"/>
        </w:rPr>
        <w:t>一批</w:t>
      </w:r>
      <w:r>
        <w:rPr>
          <w:rFonts w:hint="eastAsia" w:ascii="宋体" w:hAnsi="宋体"/>
          <w:szCs w:val="21"/>
        </w:rPr>
        <w:t>，</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55" w:type="dxa"/>
        <w:tblInd w:w="0" w:type="dxa"/>
        <w:tblLayout w:type="fixed"/>
        <w:tblCellMar>
          <w:top w:w="0" w:type="dxa"/>
          <w:left w:w="108" w:type="dxa"/>
          <w:bottom w:w="0" w:type="dxa"/>
          <w:right w:w="108" w:type="dxa"/>
        </w:tblCellMar>
      </w:tblPr>
      <w:tblGrid>
        <w:gridCol w:w="616"/>
        <w:gridCol w:w="1619"/>
        <w:gridCol w:w="2175"/>
        <w:gridCol w:w="1140"/>
        <w:gridCol w:w="1290"/>
        <w:gridCol w:w="1245"/>
        <w:gridCol w:w="1260"/>
        <w:gridCol w:w="810"/>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61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材料</w:t>
            </w:r>
            <w:r>
              <w:rPr>
                <w:rFonts w:hint="eastAsia" w:ascii="仿宋_GB2312" w:hAnsi="Arial" w:eastAsia="仿宋_GB2312" w:cs="Arial"/>
                <w:color w:val="000000"/>
                <w:kern w:val="0"/>
                <w:sz w:val="20"/>
                <w:szCs w:val="20"/>
                <w:lang w:eastAsia="zh-CN"/>
              </w:rPr>
              <w:t>（工程设备）</w:t>
            </w:r>
            <w:r>
              <w:rPr>
                <w:rFonts w:hint="eastAsia" w:ascii="仿宋_GB2312" w:hAnsi="Arial" w:eastAsia="仿宋_GB2312" w:cs="Arial"/>
                <w:color w:val="000000"/>
                <w:kern w:val="0"/>
                <w:sz w:val="20"/>
                <w:szCs w:val="20"/>
              </w:rPr>
              <w:t>名称</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规格、型号</w:t>
            </w:r>
          </w:p>
        </w:tc>
        <w:tc>
          <w:tcPr>
            <w:tcW w:w="11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单位</w:t>
            </w:r>
          </w:p>
        </w:tc>
        <w:tc>
          <w:tcPr>
            <w:tcW w:w="12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数量</w:t>
            </w:r>
          </w:p>
        </w:tc>
        <w:tc>
          <w:tcPr>
            <w:tcW w:w="124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lang w:eastAsia="zh-CN"/>
              </w:rPr>
              <w:t>最高限价</w:t>
            </w:r>
            <w:r>
              <w:rPr>
                <w:rFonts w:hint="eastAsia" w:ascii="仿宋_GB2312" w:hAnsi="Arial" w:eastAsia="仿宋_GB2312" w:cs="Arial"/>
                <w:color w:val="000000"/>
                <w:kern w:val="0"/>
                <w:sz w:val="20"/>
                <w:szCs w:val="20"/>
              </w:rPr>
              <w:t>(元)</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kern w:val="0"/>
                <w:sz w:val="20"/>
                <w:szCs w:val="20"/>
                <w:lang w:eastAsia="zh-CN"/>
              </w:rPr>
            </w:pPr>
            <w:r>
              <w:rPr>
                <w:rFonts w:hint="eastAsia" w:ascii="仿宋_GB2312" w:hAnsi="Arial" w:eastAsia="仿宋_GB2312" w:cs="Arial"/>
                <w:kern w:val="0"/>
                <w:sz w:val="20"/>
                <w:szCs w:val="20"/>
                <w:lang w:eastAsia="zh-CN"/>
              </w:rPr>
              <w:t>合价</w:t>
            </w:r>
          </w:p>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（元）</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1</w:t>
            </w:r>
          </w:p>
        </w:tc>
        <w:tc>
          <w:tcPr>
            <w:tcW w:w="16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Arial"/>
                <w:color w:val="000000"/>
                <w:kern w:val="0"/>
                <w:sz w:val="20"/>
                <w:szCs w:val="20"/>
              </w:rPr>
            </w:pPr>
            <w:r>
              <w:rPr>
                <w:rFonts w:hint="eastAsia" w:ascii="宋体" w:hAnsi="宋体" w:cs="宋体"/>
                <w:i w:val="0"/>
                <w:iCs w:val="0"/>
                <w:color w:val="000000"/>
                <w:kern w:val="0"/>
                <w:sz w:val="22"/>
                <w:szCs w:val="22"/>
                <w:u w:val="none"/>
                <w:lang w:val="en-US" w:eastAsia="zh-CN" w:bidi="ar"/>
              </w:rPr>
              <w:t>水泥稳定碎石</w:t>
            </w:r>
          </w:p>
        </w:tc>
        <w:tc>
          <w:tcPr>
            <w:tcW w:w="2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4.5%水泥含量（含养护）</w:t>
            </w:r>
          </w:p>
        </w:tc>
        <w:tc>
          <w:tcPr>
            <w:tcW w:w="11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170</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2040000</w:t>
            </w:r>
          </w:p>
        </w:tc>
        <w:tc>
          <w:tcPr>
            <w:tcW w:w="810" w:type="dxa"/>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材料单价含13%税金</w:t>
            </w: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29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24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10" w:type="dxa"/>
            <w:vMerge w:val="continue"/>
            <w:tcBorders>
              <w:left w:val="single" w:color="auto" w:sz="4" w:space="0"/>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p>
        </w:tc>
      </w:tr>
      <w:tr>
        <w:tblPrEx>
          <w:tblCellMar>
            <w:top w:w="0" w:type="dxa"/>
            <w:left w:w="108" w:type="dxa"/>
            <w:bottom w:w="0" w:type="dxa"/>
            <w:right w:w="108" w:type="dxa"/>
          </w:tblCellMar>
        </w:tblPrEx>
        <w:trPr>
          <w:trHeight w:val="468"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6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rPr>
              <w:t>　</w:t>
            </w:r>
            <w:r>
              <w:rPr>
                <w:rFonts w:hint="eastAsia" w:ascii="宋体" w:hAnsi="宋体" w:eastAsia="宋体" w:cs="宋体"/>
                <w:i w:val="0"/>
                <w:iCs w:val="0"/>
                <w:color w:val="000000"/>
                <w:kern w:val="0"/>
                <w:sz w:val="21"/>
                <w:szCs w:val="21"/>
                <w:u w:val="none"/>
                <w:lang w:val="en-US" w:eastAsia="zh-CN" w:bidi="ar"/>
              </w:rPr>
              <w:t>合计</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Arial" w:eastAsia="仿宋_GB2312" w:cs="Arial"/>
                <w:kern w:val="0"/>
                <w:sz w:val="20"/>
                <w:szCs w:val="20"/>
                <w:lang w:val="en-US"/>
              </w:rPr>
            </w:pPr>
            <w:r>
              <w:rPr>
                <w:rFonts w:hint="eastAsia" w:ascii="宋体" w:hAnsi="宋体" w:cs="宋体"/>
                <w:b/>
                <w:bCs/>
                <w:i w:val="0"/>
                <w:iCs w:val="0"/>
                <w:color w:val="000000"/>
                <w:kern w:val="0"/>
                <w:sz w:val="21"/>
                <w:szCs w:val="21"/>
                <w:u w:val="none"/>
                <w:lang w:val="en-US" w:eastAsia="zh-CN" w:bidi="ar"/>
              </w:rPr>
              <w:t>2040000</w:t>
            </w:r>
          </w:p>
        </w:tc>
        <w:tc>
          <w:tcPr>
            <w:tcW w:w="8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w:t>
      </w:r>
      <w:r>
        <w:rPr>
          <w:rFonts w:hint="eastAsia" w:ascii="宋体" w:hAnsi="宋体"/>
          <w:szCs w:val="21"/>
          <w:lang w:val="en-US" w:eastAsia="zh-CN"/>
        </w:rPr>
        <w:t>,报价含摊铺、养护费用</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pStyle w:val="2"/>
        <w:ind w:left="0" w:leftChars="0" w:firstLine="0" w:firstLineChars="0"/>
        <w:rPr>
          <w:rFonts w:hint="default" w:ascii="宋体" w:hAnsi="宋体" w:eastAsia="宋体" w:cs="Times New Roman"/>
          <w:kern w:val="2"/>
          <w:sz w:val="21"/>
          <w:szCs w:val="21"/>
          <w:lang w:val="en-US" w:eastAsia="zh-CN" w:bidi="ar-SA"/>
        </w:rPr>
      </w:pPr>
      <w:r>
        <w:rPr>
          <w:rFonts w:hint="eastAsia"/>
          <w:lang w:val="en-US" w:eastAsia="zh-CN"/>
        </w:rPr>
        <w:t xml:space="preserve">     </w:t>
      </w:r>
      <w:r>
        <w:rPr>
          <w:rFonts w:hint="eastAsia" w:ascii="宋体" w:hAnsi="宋体" w:eastAsia="宋体" w:cs="Times New Roman"/>
          <w:kern w:val="2"/>
          <w:sz w:val="21"/>
          <w:szCs w:val="21"/>
          <w:lang w:val="en-US" w:eastAsia="zh-CN" w:bidi="ar-SA"/>
        </w:rPr>
        <w:t xml:space="preserve"> 6、</w:t>
      </w:r>
      <w:r>
        <w:rPr>
          <w:rFonts w:hint="eastAsia" w:ascii="宋体" w:hAnsi="宋体" w:cs="Times New Roman"/>
          <w:kern w:val="2"/>
          <w:sz w:val="21"/>
          <w:szCs w:val="21"/>
          <w:lang w:val="en-US" w:eastAsia="zh-CN" w:bidi="ar-SA"/>
        </w:rPr>
        <w:t>提供一般纳税人证明。</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(含/不含)运费，采用固定单价时，单价不予调整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hint="eastAsia" w:ascii="方正仿宋_GBK" w:hAnsi="方正仿宋_GBK" w:eastAsia="方正仿宋_GBK" w:cs="方正仿宋_GBK"/>
          <w:bCs/>
          <w:color w:val="0000FF"/>
          <w:sz w:val="24"/>
          <w:highlight w:val="yellow"/>
          <w:u w:val="single"/>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付款方式：</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2"/>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2"/>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12EA5FE1"/>
    <w:rsid w:val="133813C4"/>
    <w:rsid w:val="18282018"/>
    <w:rsid w:val="1D524DB7"/>
    <w:rsid w:val="1E4B2C37"/>
    <w:rsid w:val="1E6225BB"/>
    <w:rsid w:val="1E8B445A"/>
    <w:rsid w:val="1EB13E67"/>
    <w:rsid w:val="260C121F"/>
    <w:rsid w:val="270F0726"/>
    <w:rsid w:val="27F53BF3"/>
    <w:rsid w:val="2B4431B2"/>
    <w:rsid w:val="2CA37518"/>
    <w:rsid w:val="2FFE5B53"/>
    <w:rsid w:val="32CA33D5"/>
    <w:rsid w:val="33573B1D"/>
    <w:rsid w:val="33976056"/>
    <w:rsid w:val="35DB0C25"/>
    <w:rsid w:val="41423887"/>
    <w:rsid w:val="42D27F5D"/>
    <w:rsid w:val="43BC6694"/>
    <w:rsid w:val="43BF737B"/>
    <w:rsid w:val="44A41807"/>
    <w:rsid w:val="49B818C5"/>
    <w:rsid w:val="4AD23574"/>
    <w:rsid w:val="4AE83AA4"/>
    <w:rsid w:val="4B7029BB"/>
    <w:rsid w:val="4C3558DD"/>
    <w:rsid w:val="4C5013F2"/>
    <w:rsid w:val="4FE34DE9"/>
    <w:rsid w:val="513F3A5E"/>
    <w:rsid w:val="54347AB4"/>
    <w:rsid w:val="544D0493"/>
    <w:rsid w:val="56A8222D"/>
    <w:rsid w:val="58A96CFC"/>
    <w:rsid w:val="58D6764A"/>
    <w:rsid w:val="59B57910"/>
    <w:rsid w:val="5B270D32"/>
    <w:rsid w:val="648963F3"/>
    <w:rsid w:val="65EB0E69"/>
    <w:rsid w:val="68537464"/>
    <w:rsid w:val="6D116F45"/>
    <w:rsid w:val="72B928A1"/>
    <w:rsid w:val="7435713D"/>
    <w:rsid w:val="777B2DED"/>
    <w:rsid w:val="778C2829"/>
    <w:rsid w:val="77D7083D"/>
    <w:rsid w:val="78F4767B"/>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5562</Words>
  <Characters>5695</Characters>
  <Lines>30</Lines>
  <Paragraphs>8</Paragraphs>
  <TotalTime>0</TotalTime>
  <ScaleCrop>false</ScaleCrop>
  <LinksUpToDate>false</LinksUpToDate>
  <CharactersWithSpaces>6420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2023-08-25T06:52:00Z</cp:lastPrinted>
  <dcterms:modified xsi:type="dcterms:W3CDTF">2023-08-30T06:38:21Z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E37135413C1048C29FA39BA7B30D7627_13</vt:lpwstr>
  </property>
</Properties>
</file>